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D0" w:rsidRPr="00B438A3" w:rsidRDefault="009E3969" w:rsidP="004503D0">
      <w:pPr>
        <w:jc w:val="center"/>
        <w:rPr>
          <w:rFonts w:cstheme="minorHAnsi"/>
          <w:b/>
          <w:sz w:val="32"/>
          <w:szCs w:val="28"/>
        </w:rPr>
      </w:pPr>
      <w:r w:rsidRPr="00B438A3">
        <w:rPr>
          <w:rFonts w:cstheme="minorHAnsi"/>
          <w:b/>
          <w:sz w:val="32"/>
          <w:szCs w:val="28"/>
        </w:rPr>
        <w:t>LEI N</w:t>
      </w:r>
      <w:r w:rsidR="004503D0" w:rsidRPr="00B438A3">
        <w:rPr>
          <w:rFonts w:cstheme="minorHAnsi"/>
          <w:b/>
          <w:sz w:val="32"/>
          <w:szCs w:val="28"/>
        </w:rPr>
        <w:t>º 81</w:t>
      </w:r>
      <w:r w:rsidR="008F734C">
        <w:rPr>
          <w:rFonts w:cstheme="minorHAnsi"/>
          <w:b/>
          <w:sz w:val="32"/>
          <w:szCs w:val="28"/>
        </w:rPr>
        <w:t>4</w:t>
      </w:r>
      <w:r w:rsidR="00276EA9" w:rsidRPr="00B438A3">
        <w:rPr>
          <w:rFonts w:cstheme="minorHAnsi"/>
          <w:b/>
          <w:sz w:val="32"/>
          <w:szCs w:val="28"/>
        </w:rPr>
        <w:t xml:space="preserve">, de </w:t>
      </w:r>
      <w:r w:rsidR="008F734C">
        <w:rPr>
          <w:rFonts w:cstheme="minorHAnsi"/>
          <w:b/>
          <w:sz w:val="32"/>
          <w:szCs w:val="28"/>
        </w:rPr>
        <w:t>09</w:t>
      </w:r>
      <w:r w:rsidR="004503D0" w:rsidRPr="00B438A3">
        <w:rPr>
          <w:rFonts w:cstheme="minorHAnsi"/>
          <w:b/>
          <w:sz w:val="32"/>
          <w:szCs w:val="28"/>
        </w:rPr>
        <w:t xml:space="preserve"> de </w:t>
      </w:r>
      <w:r w:rsidR="008F734C">
        <w:rPr>
          <w:rFonts w:cstheme="minorHAnsi"/>
          <w:b/>
          <w:sz w:val="32"/>
          <w:szCs w:val="28"/>
        </w:rPr>
        <w:t>Junho</w:t>
      </w:r>
      <w:r w:rsidR="004503D0" w:rsidRPr="00B438A3">
        <w:rPr>
          <w:rFonts w:cstheme="minorHAnsi"/>
          <w:b/>
          <w:sz w:val="32"/>
          <w:szCs w:val="28"/>
        </w:rPr>
        <w:t xml:space="preserve"> de 2017</w:t>
      </w:r>
    </w:p>
    <w:p w:rsidR="009E3969" w:rsidRPr="00B438A3" w:rsidRDefault="009E3969" w:rsidP="00200B36">
      <w:pPr>
        <w:ind w:left="4536"/>
        <w:jc w:val="both"/>
        <w:rPr>
          <w:rFonts w:cstheme="minorHAnsi"/>
        </w:rPr>
      </w:pPr>
      <w:bookmarkStart w:id="0" w:name="_GoBack"/>
      <w:bookmarkEnd w:id="0"/>
    </w:p>
    <w:p w:rsidR="008F734C" w:rsidRPr="00537A9E" w:rsidRDefault="008F734C" w:rsidP="008F734C">
      <w:pPr>
        <w:ind w:left="5245"/>
        <w:jc w:val="both"/>
        <w:rPr>
          <w:rFonts w:ascii="Trebuchet MS" w:hAnsi="Trebuchet MS"/>
          <w:i/>
          <w:sz w:val="24"/>
          <w:szCs w:val="24"/>
        </w:rPr>
      </w:pPr>
      <w:r w:rsidRPr="00537A9E">
        <w:rPr>
          <w:rFonts w:ascii="Trebuchet MS" w:hAnsi="Trebuchet MS"/>
          <w:i/>
          <w:sz w:val="24"/>
          <w:szCs w:val="24"/>
        </w:rPr>
        <w:t>Autoriza a abertura de crédito adicional especial ao vigente orçamento do município e dá outras providências</w:t>
      </w:r>
    </w:p>
    <w:p w:rsidR="00AA0439" w:rsidRDefault="00AA0439" w:rsidP="008F734C">
      <w:pPr>
        <w:jc w:val="both"/>
        <w:rPr>
          <w:rFonts w:ascii="Trebuchet MS" w:hAnsi="Trebuchet MS" w:cstheme="minorHAnsi"/>
          <w:b/>
          <w:sz w:val="24"/>
          <w:szCs w:val="28"/>
        </w:rPr>
      </w:pPr>
    </w:p>
    <w:p w:rsidR="008F734C" w:rsidRPr="00537A9E" w:rsidRDefault="008F734C" w:rsidP="008F734C">
      <w:pPr>
        <w:jc w:val="both"/>
        <w:rPr>
          <w:rFonts w:ascii="Trebuchet MS" w:hAnsi="Trebuchet MS" w:cstheme="minorHAnsi"/>
          <w:sz w:val="24"/>
          <w:szCs w:val="28"/>
        </w:rPr>
      </w:pPr>
      <w:r w:rsidRPr="00537A9E">
        <w:rPr>
          <w:rFonts w:ascii="Trebuchet MS" w:hAnsi="Trebuchet MS" w:cstheme="minorHAnsi"/>
          <w:b/>
          <w:sz w:val="24"/>
          <w:szCs w:val="28"/>
        </w:rPr>
        <w:t>O PREFEITO DO MUNICÍPIO DE OLHO D’ÁGUA DAS FLORES</w:t>
      </w:r>
      <w:r w:rsidRPr="00537A9E">
        <w:rPr>
          <w:rFonts w:ascii="Trebuchet MS" w:hAnsi="Trebuchet MS" w:cstheme="minorHAnsi"/>
          <w:sz w:val="24"/>
          <w:szCs w:val="28"/>
        </w:rPr>
        <w:t xml:space="preserve"> faz saber, que a Câmara Municipal aprovou e eu sanciono a seguinte Lei:</w:t>
      </w:r>
    </w:p>
    <w:p w:rsidR="008F734C" w:rsidRPr="00537A9E" w:rsidRDefault="008F734C" w:rsidP="008F734C">
      <w:pPr>
        <w:jc w:val="both"/>
        <w:rPr>
          <w:rFonts w:ascii="Trebuchet MS" w:hAnsi="Trebuchet MS"/>
          <w:sz w:val="24"/>
          <w:szCs w:val="24"/>
        </w:rPr>
      </w:pPr>
      <w:r w:rsidRPr="00537A9E">
        <w:rPr>
          <w:rFonts w:ascii="Trebuchet MS" w:hAnsi="Trebuchet MS"/>
          <w:sz w:val="24"/>
          <w:szCs w:val="24"/>
        </w:rPr>
        <w:t xml:space="preserve">          </w:t>
      </w:r>
      <w:r w:rsidRPr="00537A9E">
        <w:rPr>
          <w:rFonts w:ascii="Trebuchet MS" w:hAnsi="Trebuchet MS"/>
          <w:b/>
          <w:sz w:val="24"/>
          <w:szCs w:val="24"/>
        </w:rPr>
        <w:t>Art. 1º</w:t>
      </w:r>
      <w:r w:rsidRPr="00537A9E">
        <w:rPr>
          <w:rFonts w:ascii="Trebuchet MS" w:hAnsi="Trebuchet MS"/>
          <w:sz w:val="24"/>
          <w:szCs w:val="24"/>
        </w:rPr>
        <w:t xml:space="preserve"> - Fica o Poder Executivo autorizado a abrir Crédito Adicional, do tipo Especial, referente à natureza da despesa abaixo, até o valor de R$ 117.000,00 (cento e dezessete mil reais), destinados à Manutenção do Programa Primeira Infância no Sistema Único de Assistência Social – SUAS – Criança Feliz, consoante especificação a seguir:</w:t>
      </w:r>
    </w:p>
    <w:p w:rsidR="008F734C" w:rsidRPr="00537A9E" w:rsidRDefault="008F734C" w:rsidP="008F734C">
      <w:pPr>
        <w:ind w:firstLine="709"/>
        <w:jc w:val="both"/>
        <w:rPr>
          <w:rFonts w:ascii="Trebuchet MS" w:hAnsi="Trebuchet MS"/>
          <w:sz w:val="24"/>
          <w:szCs w:val="24"/>
        </w:rPr>
      </w:pPr>
      <w:r w:rsidRPr="00537A9E">
        <w:rPr>
          <w:rFonts w:ascii="Trebuchet MS" w:hAnsi="Trebuchet MS"/>
          <w:sz w:val="24"/>
          <w:szCs w:val="24"/>
        </w:rPr>
        <w:t xml:space="preserve"> </w:t>
      </w:r>
    </w:p>
    <w:tbl>
      <w:tblPr>
        <w:tblStyle w:val="TabelaSimples2"/>
        <w:tblW w:w="9202" w:type="dxa"/>
        <w:tblLook w:val="04A0" w:firstRow="1" w:lastRow="0" w:firstColumn="1" w:lastColumn="0" w:noHBand="0" w:noVBand="1"/>
      </w:tblPr>
      <w:tblGrid>
        <w:gridCol w:w="1281"/>
        <w:gridCol w:w="284"/>
        <w:gridCol w:w="850"/>
        <w:gridCol w:w="3099"/>
        <w:gridCol w:w="2144"/>
        <w:gridCol w:w="1375"/>
        <w:gridCol w:w="169"/>
      </w:tblGrid>
      <w:tr w:rsidR="008F734C" w:rsidRPr="00537A9E" w:rsidTr="006C680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69" w:type="dxa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gridSpan w:val="2"/>
          </w:tcPr>
          <w:p w:rsidR="008F734C" w:rsidRPr="00537A9E" w:rsidRDefault="008F734C" w:rsidP="006C6801">
            <w:pPr>
              <w:jc w:val="right"/>
              <w:rPr>
                <w:rFonts w:ascii="Trebuchet MS" w:hAnsi="Trebuchet MS"/>
                <w:b w:val="0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10 -</w:t>
            </w:r>
          </w:p>
        </w:tc>
        <w:tc>
          <w:tcPr>
            <w:tcW w:w="7468" w:type="dxa"/>
            <w:gridSpan w:val="4"/>
          </w:tcPr>
          <w:p w:rsidR="008F734C" w:rsidRPr="00537A9E" w:rsidRDefault="008F734C" w:rsidP="006C68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Sec. Mun. de Trabalho, Habitação e Assistência Social</w:t>
            </w:r>
          </w:p>
        </w:tc>
      </w:tr>
      <w:tr w:rsidR="008F734C" w:rsidRPr="00537A9E" w:rsidTr="006C68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" w:type="dxa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gridSpan w:val="2"/>
          </w:tcPr>
          <w:p w:rsidR="008F734C" w:rsidRPr="00537A9E" w:rsidRDefault="008F734C" w:rsidP="006C6801">
            <w:pPr>
              <w:jc w:val="right"/>
              <w:rPr>
                <w:rFonts w:ascii="Trebuchet MS" w:hAnsi="Trebuchet MS"/>
                <w:b w:val="0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1011 -</w:t>
            </w:r>
          </w:p>
        </w:tc>
        <w:tc>
          <w:tcPr>
            <w:tcW w:w="7468" w:type="dxa"/>
            <w:gridSpan w:val="4"/>
          </w:tcPr>
          <w:p w:rsidR="008F734C" w:rsidRPr="00537A9E" w:rsidRDefault="008F734C" w:rsidP="006C6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sz w:val="24"/>
                <w:szCs w:val="24"/>
              </w:rPr>
            </w:pPr>
            <w:r w:rsidRPr="00537A9E">
              <w:rPr>
                <w:rFonts w:ascii="Trebuchet MS" w:hAnsi="Trebuchet MS"/>
                <w:b/>
                <w:sz w:val="24"/>
                <w:szCs w:val="24"/>
              </w:rPr>
              <w:t>Fundo Municipal de Assistência Social</w:t>
            </w:r>
          </w:p>
        </w:tc>
      </w:tr>
      <w:tr w:rsidR="008F734C" w:rsidRPr="00537A9E" w:rsidTr="006C6801">
        <w:trPr>
          <w:gridAfter w:val="1"/>
          <w:wAfter w:w="169" w:type="dxa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gridSpan w:val="2"/>
          </w:tcPr>
          <w:p w:rsidR="008F734C" w:rsidRPr="00537A9E" w:rsidRDefault="008F734C" w:rsidP="006C6801">
            <w:pPr>
              <w:jc w:val="right"/>
              <w:rPr>
                <w:rFonts w:ascii="Trebuchet MS" w:hAnsi="Trebuchet MS"/>
                <w:b w:val="0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08 -</w:t>
            </w:r>
          </w:p>
        </w:tc>
        <w:tc>
          <w:tcPr>
            <w:tcW w:w="7468" w:type="dxa"/>
            <w:gridSpan w:val="4"/>
          </w:tcPr>
          <w:p w:rsidR="008F734C" w:rsidRPr="00537A9E" w:rsidRDefault="008F734C" w:rsidP="006C68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sz w:val="24"/>
                <w:szCs w:val="24"/>
              </w:rPr>
            </w:pPr>
            <w:r w:rsidRPr="00537A9E">
              <w:rPr>
                <w:rFonts w:ascii="Trebuchet MS" w:hAnsi="Trebuchet MS"/>
                <w:b/>
                <w:sz w:val="24"/>
                <w:szCs w:val="24"/>
              </w:rPr>
              <w:t>Assistência Social</w:t>
            </w:r>
          </w:p>
        </w:tc>
      </w:tr>
      <w:tr w:rsidR="008F734C" w:rsidRPr="00537A9E" w:rsidTr="006C68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" w:type="dxa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gridSpan w:val="2"/>
          </w:tcPr>
          <w:p w:rsidR="008F734C" w:rsidRPr="00537A9E" w:rsidRDefault="008F734C" w:rsidP="006C6801">
            <w:pPr>
              <w:jc w:val="right"/>
              <w:rPr>
                <w:rFonts w:ascii="Trebuchet MS" w:hAnsi="Trebuchet MS"/>
                <w:b w:val="0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243 -</w:t>
            </w:r>
          </w:p>
        </w:tc>
        <w:tc>
          <w:tcPr>
            <w:tcW w:w="7468" w:type="dxa"/>
            <w:gridSpan w:val="4"/>
          </w:tcPr>
          <w:p w:rsidR="008F734C" w:rsidRPr="00537A9E" w:rsidRDefault="008F734C" w:rsidP="006C6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sz w:val="24"/>
                <w:szCs w:val="24"/>
              </w:rPr>
            </w:pPr>
            <w:r w:rsidRPr="00537A9E">
              <w:rPr>
                <w:rFonts w:ascii="Trebuchet MS" w:hAnsi="Trebuchet MS"/>
                <w:b/>
                <w:sz w:val="24"/>
                <w:szCs w:val="24"/>
              </w:rPr>
              <w:t xml:space="preserve">Assistência </w:t>
            </w:r>
            <w:proofErr w:type="spellStart"/>
            <w:r w:rsidRPr="00537A9E">
              <w:rPr>
                <w:rFonts w:ascii="Trebuchet MS" w:hAnsi="Trebuchet MS"/>
                <w:b/>
                <w:sz w:val="24"/>
                <w:szCs w:val="24"/>
              </w:rPr>
              <w:t>a</w:t>
            </w:r>
            <w:proofErr w:type="spellEnd"/>
            <w:r w:rsidRPr="00537A9E">
              <w:rPr>
                <w:rFonts w:ascii="Trebuchet MS" w:hAnsi="Trebuchet MS"/>
                <w:b/>
                <w:sz w:val="24"/>
                <w:szCs w:val="24"/>
              </w:rPr>
              <w:t xml:space="preserve"> Criança e ao Adolescente</w:t>
            </w:r>
          </w:p>
        </w:tc>
      </w:tr>
      <w:tr w:rsidR="008F734C" w:rsidRPr="00537A9E" w:rsidTr="006C6801">
        <w:trPr>
          <w:gridAfter w:val="1"/>
          <w:wAfter w:w="169" w:type="dxa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gridSpan w:val="2"/>
          </w:tcPr>
          <w:p w:rsidR="008F734C" w:rsidRPr="00537A9E" w:rsidRDefault="008F734C" w:rsidP="006C6801">
            <w:pPr>
              <w:jc w:val="right"/>
              <w:rPr>
                <w:rFonts w:ascii="Trebuchet MS" w:hAnsi="Trebuchet MS"/>
                <w:b w:val="0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0008 -</w:t>
            </w:r>
          </w:p>
        </w:tc>
        <w:tc>
          <w:tcPr>
            <w:tcW w:w="7468" w:type="dxa"/>
            <w:gridSpan w:val="4"/>
          </w:tcPr>
          <w:p w:rsidR="008F734C" w:rsidRPr="00537A9E" w:rsidRDefault="008F734C" w:rsidP="006C68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sz w:val="24"/>
                <w:szCs w:val="24"/>
              </w:rPr>
            </w:pPr>
            <w:r w:rsidRPr="00537A9E">
              <w:rPr>
                <w:rFonts w:ascii="Trebuchet MS" w:hAnsi="Trebuchet MS"/>
                <w:b/>
                <w:sz w:val="24"/>
                <w:szCs w:val="24"/>
              </w:rPr>
              <w:t>Cidadania para todos</w:t>
            </w:r>
          </w:p>
        </w:tc>
      </w:tr>
      <w:tr w:rsidR="008F734C" w:rsidRPr="00537A9E" w:rsidTr="006C68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" w:type="dxa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gridSpan w:val="2"/>
          </w:tcPr>
          <w:p w:rsidR="008F734C" w:rsidRPr="00537A9E" w:rsidRDefault="008F734C" w:rsidP="006C6801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XXXX -</w:t>
            </w:r>
          </w:p>
        </w:tc>
        <w:tc>
          <w:tcPr>
            <w:tcW w:w="7468" w:type="dxa"/>
            <w:gridSpan w:val="4"/>
          </w:tcPr>
          <w:p w:rsidR="008F734C" w:rsidRPr="00537A9E" w:rsidRDefault="008F734C" w:rsidP="006C6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sz w:val="24"/>
                <w:szCs w:val="24"/>
              </w:rPr>
            </w:pPr>
            <w:r w:rsidRPr="00537A9E">
              <w:rPr>
                <w:rFonts w:ascii="Trebuchet MS" w:hAnsi="Trebuchet MS"/>
                <w:b/>
                <w:sz w:val="24"/>
                <w:szCs w:val="24"/>
              </w:rPr>
              <w:t xml:space="preserve">Manutenção do Programa Primeira Infância – SUAS – Criança Feliz </w:t>
            </w:r>
          </w:p>
        </w:tc>
      </w:tr>
      <w:tr w:rsidR="008F734C" w:rsidRPr="00537A9E" w:rsidTr="006C6801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</w:tcPr>
          <w:p w:rsidR="008F734C" w:rsidRPr="00537A9E" w:rsidRDefault="008F734C" w:rsidP="006C680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734C" w:rsidRPr="00537A9E" w:rsidRDefault="008F734C" w:rsidP="006C68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787" w:type="dxa"/>
            <w:gridSpan w:val="4"/>
          </w:tcPr>
          <w:p w:rsidR="008F734C" w:rsidRPr="00537A9E" w:rsidRDefault="008F734C" w:rsidP="006C68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F734C" w:rsidRPr="00537A9E" w:rsidTr="006C6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</w:tcPr>
          <w:p w:rsidR="008F734C" w:rsidRPr="00537A9E" w:rsidRDefault="008F734C" w:rsidP="006C6801">
            <w:pPr>
              <w:rPr>
                <w:rFonts w:ascii="Trebuchet MS" w:hAnsi="Trebuchet MS"/>
                <w:b w:val="0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Elemento Despesa</w:t>
            </w:r>
          </w:p>
        </w:tc>
        <w:tc>
          <w:tcPr>
            <w:tcW w:w="1134" w:type="dxa"/>
            <w:gridSpan w:val="2"/>
          </w:tcPr>
          <w:p w:rsidR="008F734C" w:rsidRPr="00537A9E" w:rsidRDefault="008F734C" w:rsidP="006C68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sz w:val="24"/>
                <w:szCs w:val="24"/>
              </w:rPr>
            </w:pPr>
            <w:r w:rsidRPr="00537A9E">
              <w:rPr>
                <w:rFonts w:ascii="Trebuchet MS" w:hAnsi="Trebuchet MS"/>
                <w:b/>
                <w:sz w:val="24"/>
                <w:szCs w:val="24"/>
              </w:rPr>
              <w:t>Fonte de Recurso</w:t>
            </w:r>
          </w:p>
        </w:tc>
        <w:tc>
          <w:tcPr>
            <w:tcW w:w="5242" w:type="dxa"/>
            <w:gridSpan w:val="2"/>
          </w:tcPr>
          <w:p w:rsidR="008F734C" w:rsidRPr="00537A9E" w:rsidRDefault="008F734C" w:rsidP="006C68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sz w:val="24"/>
                <w:szCs w:val="24"/>
              </w:rPr>
            </w:pPr>
            <w:r w:rsidRPr="00537A9E">
              <w:rPr>
                <w:rFonts w:ascii="Trebuchet MS" w:hAnsi="Trebuchet MS"/>
                <w:b/>
                <w:sz w:val="24"/>
                <w:szCs w:val="24"/>
              </w:rPr>
              <w:t>Especificação</w:t>
            </w:r>
          </w:p>
        </w:tc>
        <w:tc>
          <w:tcPr>
            <w:tcW w:w="1544" w:type="dxa"/>
            <w:gridSpan w:val="2"/>
          </w:tcPr>
          <w:p w:rsidR="008F734C" w:rsidRPr="00537A9E" w:rsidRDefault="008F734C" w:rsidP="006C68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sz w:val="24"/>
                <w:szCs w:val="24"/>
              </w:rPr>
            </w:pPr>
            <w:r w:rsidRPr="00537A9E">
              <w:rPr>
                <w:rFonts w:ascii="Trebuchet MS" w:hAnsi="Trebuchet MS"/>
                <w:b/>
                <w:sz w:val="24"/>
                <w:szCs w:val="24"/>
              </w:rPr>
              <w:t>Valor R$:</w:t>
            </w:r>
          </w:p>
        </w:tc>
      </w:tr>
      <w:tr w:rsidR="008F734C" w:rsidRPr="00537A9E" w:rsidTr="006C6801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</w:tcPr>
          <w:p w:rsidR="008F734C" w:rsidRPr="00537A9E" w:rsidRDefault="008F734C" w:rsidP="006C680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3190.04</w:t>
            </w:r>
          </w:p>
        </w:tc>
        <w:tc>
          <w:tcPr>
            <w:tcW w:w="1134" w:type="dxa"/>
            <w:gridSpan w:val="2"/>
          </w:tcPr>
          <w:p w:rsidR="008F734C" w:rsidRPr="00537A9E" w:rsidRDefault="008F734C" w:rsidP="006C68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2000</w:t>
            </w:r>
          </w:p>
        </w:tc>
        <w:tc>
          <w:tcPr>
            <w:tcW w:w="5242" w:type="dxa"/>
            <w:gridSpan w:val="2"/>
          </w:tcPr>
          <w:p w:rsidR="008F734C" w:rsidRPr="00537A9E" w:rsidRDefault="008F734C" w:rsidP="006C68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Contratação por Tempo determinado – Pessoal Civil</w:t>
            </w:r>
          </w:p>
        </w:tc>
        <w:tc>
          <w:tcPr>
            <w:tcW w:w="1544" w:type="dxa"/>
            <w:gridSpan w:val="2"/>
          </w:tcPr>
          <w:p w:rsidR="008F734C" w:rsidRPr="00537A9E" w:rsidRDefault="008F734C" w:rsidP="006C68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25.000,00</w:t>
            </w:r>
          </w:p>
        </w:tc>
      </w:tr>
      <w:tr w:rsidR="008F734C" w:rsidRPr="00537A9E" w:rsidTr="006C6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</w:tcPr>
          <w:p w:rsidR="008F734C" w:rsidRPr="00537A9E" w:rsidRDefault="008F734C" w:rsidP="006C680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3190.11</w:t>
            </w:r>
          </w:p>
        </w:tc>
        <w:tc>
          <w:tcPr>
            <w:tcW w:w="1134" w:type="dxa"/>
            <w:gridSpan w:val="2"/>
          </w:tcPr>
          <w:p w:rsidR="008F734C" w:rsidRPr="00537A9E" w:rsidRDefault="008F734C" w:rsidP="006C68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2000</w:t>
            </w:r>
          </w:p>
        </w:tc>
        <w:tc>
          <w:tcPr>
            <w:tcW w:w="5242" w:type="dxa"/>
            <w:gridSpan w:val="2"/>
          </w:tcPr>
          <w:p w:rsidR="008F734C" w:rsidRPr="00537A9E" w:rsidRDefault="008F734C" w:rsidP="006C6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1544" w:type="dxa"/>
            <w:gridSpan w:val="2"/>
          </w:tcPr>
          <w:p w:rsidR="008F734C" w:rsidRPr="00537A9E" w:rsidRDefault="008F734C" w:rsidP="006C68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25.000,00</w:t>
            </w:r>
          </w:p>
        </w:tc>
      </w:tr>
      <w:tr w:rsidR="008F734C" w:rsidRPr="00537A9E" w:rsidTr="006C6801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</w:tcPr>
          <w:p w:rsidR="008F734C" w:rsidRPr="00537A9E" w:rsidRDefault="008F734C" w:rsidP="006C680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3390.30</w:t>
            </w:r>
          </w:p>
        </w:tc>
        <w:tc>
          <w:tcPr>
            <w:tcW w:w="1134" w:type="dxa"/>
            <w:gridSpan w:val="2"/>
          </w:tcPr>
          <w:p w:rsidR="008F734C" w:rsidRPr="00537A9E" w:rsidRDefault="008F734C" w:rsidP="006C68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2000</w:t>
            </w:r>
          </w:p>
        </w:tc>
        <w:tc>
          <w:tcPr>
            <w:tcW w:w="3099" w:type="dxa"/>
          </w:tcPr>
          <w:p w:rsidR="008F734C" w:rsidRPr="00537A9E" w:rsidRDefault="008F734C" w:rsidP="006C68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Material de Consumo</w:t>
            </w:r>
          </w:p>
        </w:tc>
        <w:tc>
          <w:tcPr>
            <w:tcW w:w="2143" w:type="dxa"/>
          </w:tcPr>
          <w:p w:rsidR="008F734C" w:rsidRPr="00537A9E" w:rsidRDefault="008F734C" w:rsidP="006C68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44" w:type="dxa"/>
            <w:gridSpan w:val="2"/>
          </w:tcPr>
          <w:p w:rsidR="008F734C" w:rsidRPr="00537A9E" w:rsidRDefault="008F734C" w:rsidP="006C68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20.000,00</w:t>
            </w:r>
          </w:p>
        </w:tc>
      </w:tr>
      <w:tr w:rsidR="008F734C" w:rsidRPr="00537A9E" w:rsidTr="006C6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</w:tcPr>
          <w:p w:rsidR="008F734C" w:rsidRPr="00537A9E" w:rsidRDefault="008F734C" w:rsidP="006C680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3390.36</w:t>
            </w:r>
          </w:p>
        </w:tc>
        <w:tc>
          <w:tcPr>
            <w:tcW w:w="1134" w:type="dxa"/>
            <w:gridSpan w:val="2"/>
          </w:tcPr>
          <w:p w:rsidR="008F734C" w:rsidRPr="00537A9E" w:rsidRDefault="008F734C" w:rsidP="006C68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2000</w:t>
            </w:r>
          </w:p>
        </w:tc>
        <w:tc>
          <w:tcPr>
            <w:tcW w:w="5242" w:type="dxa"/>
            <w:gridSpan w:val="2"/>
          </w:tcPr>
          <w:p w:rsidR="008F734C" w:rsidRPr="00537A9E" w:rsidRDefault="008F734C" w:rsidP="006C68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1544" w:type="dxa"/>
            <w:gridSpan w:val="2"/>
          </w:tcPr>
          <w:p w:rsidR="008F734C" w:rsidRPr="00537A9E" w:rsidRDefault="008F734C" w:rsidP="006C68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30.000,00</w:t>
            </w:r>
          </w:p>
        </w:tc>
      </w:tr>
      <w:tr w:rsidR="008F734C" w:rsidRPr="00537A9E" w:rsidTr="006C680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</w:tcPr>
          <w:p w:rsidR="008F734C" w:rsidRPr="00537A9E" w:rsidRDefault="008F734C" w:rsidP="006C680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3390.39</w:t>
            </w:r>
          </w:p>
        </w:tc>
        <w:tc>
          <w:tcPr>
            <w:tcW w:w="1134" w:type="dxa"/>
            <w:gridSpan w:val="2"/>
          </w:tcPr>
          <w:p w:rsidR="008F734C" w:rsidRPr="00537A9E" w:rsidRDefault="008F734C" w:rsidP="006C68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2000</w:t>
            </w:r>
          </w:p>
        </w:tc>
        <w:tc>
          <w:tcPr>
            <w:tcW w:w="5242" w:type="dxa"/>
            <w:gridSpan w:val="2"/>
          </w:tcPr>
          <w:p w:rsidR="008F734C" w:rsidRPr="00537A9E" w:rsidRDefault="008F734C" w:rsidP="006C68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1544" w:type="dxa"/>
            <w:gridSpan w:val="2"/>
          </w:tcPr>
          <w:p w:rsidR="008F734C" w:rsidRPr="00537A9E" w:rsidRDefault="008F734C" w:rsidP="006C68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17.000,00</w:t>
            </w:r>
          </w:p>
        </w:tc>
      </w:tr>
      <w:tr w:rsidR="008F734C" w:rsidRPr="00537A9E" w:rsidTr="006C6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8" w:type="dxa"/>
            <w:gridSpan w:val="5"/>
          </w:tcPr>
          <w:p w:rsidR="008F734C" w:rsidRPr="00537A9E" w:rsidRDefault="008F734C" w:rsidP="006C6801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537A9E">
              <w:rPr>
                <w:rFonts w:ascii="Trebuchet MS" w:hAnsi="Trebuchet MS"/>
                <w:sz w:val="24"/>
                <w:szCs w:val="24"/>
              </w:rPr>
              <w:t>TOTAL</w:t>
            </w:r>
          </w:p>
        </w:tc>
        <w:tc>
          <w:tcPr>
            <w:tcW w:w="1544" w:type="dxa"/>
            <w:gridSpan w:val="2"/>
          </w:tcPr>
          <w:p w:rsidR="008F734C" w:rsidRPr="00537A9E" w:rsidRDefault="008F734C" w:rsidP="006C68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sz w:val="24"/>
                <w:szCs w:val="24"/>
              </w:rPr>
            </w:pPr>
            <w:r w:rsidRPr="00537A9E">
              <w:rPr>
                <w:rFonts w:ascii="Trebuchet MS" w:hAnsi="Trebuchet MS"/>
                <w:b/>
                <w:sz w:val="24"/>
                <w:szCs w:val="24"/>
              </w:rPr>
              <w:fldChar w:fldCharType="begin"/>
            </w:r>
            <w:r w:rsidRPr="00537A9E">
              <w:rPr>
                <w:rFonts w:ascii="Trebuchet MS" w:hAnsi="Trebuchet MS"/>
                <w:b/>
                <w:sz w:val="24"/>
                <w:szCs w:val="24"/>
              </w:rPr>
              <w:instrText xml:space="preserve"> =SUM(ABOVE) \# "#.##0,00" </w:instrText>
            </w:r>
            <w:r w:rsidRPr="00537A9E">
              <w:rPr>
                <w:rFonts w:ascii="Trebuchet MS" w:hAnsi="Trebuchet MS"/>
                <w:b/>
                <w:sz w:val="24"/>
                <w:szCs w:val="24"/>
              </w:rPr>
              <w:fldChar w:fldCharType="separate"/>
            </w:r>
            <w:r w:rsidRPr="00537A9E">
              <w:rPr>
                <w:rFonts w:ascii="Trebuchet MS" w:hAnsi="Trebuchet MS"/>
                <w:b/>
                <w:noProof/>
                <w:sz w:val="24"/>
                <w:szCs w:val="24"/>
              </w:rPr>
              <w:t>117.000,00</w:t>
            </w:r>
            <w:r w:rsidRPr="00537A9E">
              <w:rPr>
                <w:rFonts w:ascii="Trebuchet MS" w:hAnsi="Trebuchet MS"/>
                <w:b/>
                <w:sz w:val="24"/>
                <w:szCs w:val="24"/>
              </w:rPr>
              <w:fldChar w:fldCharType="end"/>
            </w:r>
          </w:p>
        </w:tc>
      </w:tr>
    </w:tbl>
    <w:p w:rsidR="008F734C" w:rsidRPr="00537A9E" w:rsidRDefault="008F734C" w:rsidP="008F734C">
      <w:pPr>
        <w:pStyle w:val="Corpodetexto"/>
        <w:rPr>
          <w:rFonts w:ascii="Trebuchet MS" w:hAnsi="Trebuchet MS"/>
          <w:b/>
          <w:bCs/>
          <w:sz w:val="24"/>
        </w:rPr>
      </w:pPr>
    </w:p>
    <w:p w:rsidR="008F734C" w:rsidRPr="00537A9E" w:rsidRDefault="008F734C" w:rsidP="008F734C">
      <w:pPr>
        <w:suppressAutoHyphens/>
        <w:ind w:firstLine="709"/>
        <w:jc w:val="both"/>
        <w:rPr>
          <w:rFonts w:ascii="Trebuchet MS" w:hAnsi="Trebuchet MS"/>
          <w:sz w:val="24"/>
          <w:szCs w:val="24"/>
        </w:rPr>
      </w:pPr>
      <w:r w:rsidRPr="00537A9E">
        <w:rPr>
          <w:rFonts w:ascii="Trebuchet MS" w:hAnsi="Trebuchet MS"/>
          <w:b/>
          <w:sz w:val="24"/>
          <w:szCs w:val="24"/>
        </w:rPr>
        <w:t>Art. 2º</w:t>
      </w:r>
      <w:r w:rsidRPr="00537A9E">
        <w:rPr>
          <w:rFonts w:ascii="Trebuchet MS" w:hAnsi="Trebuchet MS"/>
          <w:sz w:val="24"/>
          <w:szCs w:val="24"/>
        </w:rPr>
        <w:t xml:space="preserve"> - A abertura do Crédito especificado no artigo anterior fica condicionada a existência de recursos, consoante determina o §1º do art. 43 da Lei nº 4.320, de 17 de março de 1964.</w:t>
      </w:r>
    </w:p>
    <w:p w:rsidR="008F734C" w:rsidRPr="00537A9E" w:rsidRDefault="008F734C" w:rsidP="008F734C">
      <w:pPr>
        <w:suppressAutoHyphens/>
        <w:ind w:firstLine="709"/>
        <w:jc w:val="both"/>
        <w:rPr>
          <w:rFonts w:ascii="Trebuchet MS" w:hAnsi="Trebuchet MS"/>
          <w:sz w:val="24"/>
          <w:szCs w:val="24"/>
        </w:rPr>
      </w:pPr>
      <w:r w:rsidRPr="00537A9E">
        <w:rPr>
          <w:rFonts w:ascii="Trebuchet MS" w:hAnsi="Trebuchet MS"/>
          <w:b/>
          <w:sz w:val="24"/>
          <w:szCs w:val="24"/>
        </w:rPr>
        <w:t>Art. 3º</w:t>
      </w:r>
      <w:r w:rsidRPr="00537A9E">
        <w:rPr>
          <w:rFonts w:ascii="Trebuchet MS" w:hAnsi="Trebuchet MS"/>
          <w:sz w:val="24"/>
          <w:szCs w:val="24"/>
        </w:rPr>
        <w:t xml:space="preserve"> - O código do Projeto/Atividade será informado, através de Decreto, quando da inclusão da respectiva dotação orçamentária ao orçamento.</w:t>
      </w:r>
    </w:p>
    <w:p w:rsidR="008F734C" w:rsidRPr="00537A9E" w:rsidRDefault="008F734C" w:rsidP="008F734C">
      <w:pPr>
        <w:suppressAutoHyphens/>
        <w:ind w:firstLine="709"/>
        <w:jc w:val="both"/>
        <w:rPr>
          <w:rFonts w:ascii="Trebuchet MS" w:hAnsi="Trebuchet MS"/>
          <w:sz w:val="24"/>
          <w:szCs w:val="24"/>
        </w:rPr>
      </w:pPr>
      <w:r w:rsidRPr="00537A9E">
        <w:rPr>
          <w:rFonts w:ascii="Trebuchet MS" w:hAnsi="Trebuchet MS"/>
          <w:b/>
          <w:sz w:val="24"/>
          <w:szCs w:val="24"/>
        </w:rPr>
        <w:lastRenderedPageBreak/>
        <w:t>Art. 4º</w:t>
      </w:r>
      <w:r w:rsidRPr="00537A9E">
        <w:rPr>
          <w:rFonts w:ascii="Trebuchet MS" w:hAnsi="Trebuchet MS"/>
          <w:sz w:val="24"/>
          <w:szCs w:val="24"/>
        </w:rPr>
        <w:t xml:space="preserve"> - A ação do Art. 1º passa a integrar a relação de ações contidas na Lei do PPA 2014-2017, bem como no Anexo de Metas e Prioridades da Administração Municipal contido na Lei de Diretrizes Orçamentárias para 2017.</w:t>
      </w:r>
    </w:p>
    <w:p w:rsidR="008F734C" w:rsidRPr="00537A9E" w:rsidRDefault="008F734C" w:rsidP="008F734C">
      <w:pPr>
        <w:suppressAutoHyphens/>
        <w:ind w:firstLine="709"/>
        <w:jc w:val="both"/>
        <w:rPr>
          <w:rFonts w:ascii="Trebuchet MS" w:hAnsi="Trebuchet MS"/>
          <w:sz w:val="24"/>
          <w:szCs w:val="24"/>
        </w:rPr>
      </w:pPr>
      <w:r w:rsidRPr="00537A9E">
        <w:rPr>
          <w:rFonts w:ascii="Trebuchet MS" w:hAnsi="Trebuchet MS"/>
          <w:b/>
          <w:sz w:val="24"/>
          <w:szCs w:val="24"/>
        </w:rPr>
        <w:t>Art. 5º</w:t>
      </w:r>
      <w:r w:rsidRPr="00537A9E">
        <w:rPr>
          <w:rFonts w:ascii="Trebuchet MS" w:hAnsi="Trebuchet MS"/>
          <w:sz w:val="24"/>
          <w:szCs w:val="24"/>
        </w:rPr>
        <w:t xml:space="preserve"> - Esta Lei entra em vigor na data de sua publicação, revogadas as disposições em contrário.</w:t>
      </w:r>
    </w:p>
    <w:p w:rsidR="008F734C" w:rsidRDefault="008F734C" w:rsidP="0090215F">
      <w:pPr>
        <w:jc w:val="center"/>
        <w:rPr>
          <w:rFonts w:cstheme="minorHAnsi"/>
          <w:b/>
          <w:bCs/>
          <w:sz w:val="24"/>
          <w:szCs w:val="28"/>
        </w:rPr>
      </w:pPr>
    </w:p>
    <w:p w:rsidR="0090215F" w:rsidRPr="00B438A3" w:rsidRDefault="0090215F" w:rsidP="0090215F">
      <w:pPr>
        <w:jc w:val="center"/>
        <w:rPr>
          <w:rFonts w:cstheme="minorHAnsi"/>
          <w:b/>
          <w:bCs/>
          <w:sz w:val="24"/>
          <w:szCs w:val="28"/>
        </w:rPr>
      </w:pPr>
      <w:r w:rsidRPr="00B438A3">
        <w:rPr>
          <w:rFonts w:cstheme="minorHAnsi"/>
          <w:b/>
          <w:bCs/>
          <w:sz w:val="24"/>
          <w:szCs w:val="28"/>
        </w:rPr>
        <w:t>CARLOS ANDRÉ PAES BARRETO DOS ANJOS</w:t>
      </w:r>
    </w:p>
    <w:p w:rsidR="0090215F" w:rsidRPr="00B438A3" w:rsidRDefault="0090215F" w:rsidP="0090215F">
      <w:pPr>
        <w:jc w:val="center"/>
        <w:rPr>
          <w:rFonts w:cstheme="minorHAnsi"/>
          <w:bCs/>
          <w:sz w:val="24"/>
          <w:szCs w:val="28"/>
        </w:rPr>
      </w:pPr>
      <w:r w:rsidRPr="00B438A3">
        <w:rPr>
          <w:rFonts w:cstheme="minorHAnsi"/>
          <w:bCs/>
          <w:sz w:val="24"/>
          <w:szCs w:val="28"/>
        </w:rPr>
        <w:t>Prefeito</w:t>
      </w:r>
    </w:p>
    <w:p w:rsidR="009734B6" w:rsidRPr="00B438A3" w:rsidRDefault="009734B6" w:rsidP="009734B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503D0" w:rsidRPr="00B438A3" w:rsidRDefault="004503D0" w:rsidP="004503D0">
      <w:pPr>
        <w:ind w:left="4678"/>
        <w:jc w:val="both"/>
        <w:rPr>
          <w:rFonts w:cstheme="minorHAnsi"/>
          <w:bCs/>
          <w:szCs w:val="28"/>
        </w:rPr>
      </w:pPr>
      <w:r w:rsidRPr="00B438A3">
        <w:rPr>
          <w:rFonts w:cstheme="minorHAnsi"/>
          <w:bCs/>
          <w:szCs w:val="28"/>
        </w:rPr>
        <w:t>Esta Lei foi publicada no quadro de avisos desta Prefeitura Municipal e registrada na Secretaria Municipal de Admini</w:t>
      </w:r>
      <w:r w:rsidR="008F734C">
        <w:rPr>
          <w:rFonts w:cstheme="minorHAnsi"/>
          <w:bCs/>
          <w:szCs w:val="28"/>
        </w:rPr>
        <w:t>stração e Planejamento no dia 09</w:t>
      </w:r>
      <w:r w:rsidRPr="00B438A3">
        <w:rPr>
          <w:rFonts w:cstheme="minorHAnsi"/>
          <w:bCs/>
          <w:szCs w:val="28"/>
        </w:rPr>
        <w:t xml:space="preserve"> de </w:t>
      </w:r>
      <w:r w:rsidR="008F734C">
        <w:rPr>
          <w:rFonts w:cstheme="minorHAnsi"/>
          <w:bCs/>
          <w:szCs w:val="28"/>
        </w:rPr>
        <w:t>junho</w:t>
      </w:r>
      <w:r w:rsidRPr="00B438A3">
        <w:rPr>
          <w:rFonts w:cstheme="minorHAnsi"/>
          <w:bCs/>
          <w:szCs w:val="28"/>
        </w:rPr>
        <w:t xml:space="preserve"> de 2017.</w:t>
      </w:r>
    </w:p>
    <w:p w:rsidR="004503D0" w:rsidRPr="00B438A3" w:rsidRDefault="004503D0" w:rsidP="004503D0">
      <w:pPr>
        <w:ind w:left="4678"/>
        <w:jc w:val="center"/>
        <w:rPr>
          <w:rFonts w:cstheme="minorHAnsi"/>
          <w:bCs/>
          <w:szCs w:val="28"/>
        </w:rPr>
      </w:pPr>
    </w:p>
    <w:p w:rsidR="004503D0" w:rsidRPr="00B438A3" w:rsidRDefault="004503D0" w:rsidP="009E3969">
      <w:pPr>
        <w:ind w:left="4678"/>
        <w:jc w:val="right"/>
        <w:rPr>
          <w:rFonts w:cstheme="minorHAnsi"/>
          <w:b/>
          <w:bCs/>
          <w:szCs w:val="28"/>
        </w:rPr>
      </w:pPr>
      <w:r w:rsidRPr="00B438A3">
        <w:rPr>
          <w:rFonts w:cstheme="minorHAnsi"/>
          <w:b/>
          <w:bCs/>
          <w:szCs w:val="28"/>
        </w:rPr>
        <w:t>GUSTAVO QUINTELA WANDERLEY</w:t>
      </w:r>
    </w:p>
    <w:p w:rsidR="00200B36" w:rsidRPr="008F734C" w:rsidRDefault="004503D0" w:rsidP="008F734C">
      <w:pPr>
        <w:ind w:left="4678"/>
        <w:jc w:val="right"/>
        <w:rPr>
          <w:rFonts w:cstheme="minorHAnsi"/>
          <w:bCs/>
          <w:szCs w:val="28"/>
        </w:rPr>
      </w:pPr>
      <w:r w:rsidRPr="00B438A3">
        <w:rPr>
          <w:rFonts w:cstheme="minorHAnsi"/>
          <w:bCs/>
          <w:szCs w:val="28"/>
        </w:rPr>
        <w:t>Secretário Mun. Administração</w:t>
      </w:r>
    </w:p>
    <w:sectPr w:rsidR="00200B36" w:rsidRPr="008F734C" w:rsidSect="00200B36">
      <w:headerReference w:type="default" r:id="rId8"/>
      <w:pgSz w:w="11906" w:h="16838"/>
      <w:pgMar w:top="993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DAC" w:rsidRDefault="005D6DAC">
      <w:pPr>
        <w:spacing w:after="0" w:line="240" w:lineRule="auto"/>
      </w:pPr>
      <w:r>
        <w:separator/>
      </w:r>
    </w:p>
  </w:endnote>
  <w:endnote w:type="continuationSeparator" w:id="0">
    <w:p w:rsidR="005D6DAC" w:rsidRDefault="005D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DAC" w:rsidRDefault="005D6DAC">
      <w:pPr>
        <w:spacing w:after="0" w:line="240" w:lineRule="auto"/>
      </w:pPr>
      <w:r>
        <w:separator/>
      </w:r>
    </w:p>
  </w:footnote>
  <w:footnote w:type="continuationSeparator" w:id="0">
    <w:p w:rsidR="005D6DAC" w:rsidRDefault="005D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Simples3"/>
      <w:tblW w:w="10243" w:type="dxa"/>
      <w:tblInd w:w="-567" w:type="dxa"/>
      <w:tblBorders>
        <w:bottom w:val="single" w:sz="4" w:space="0" w:color="7F7F7F" w:themeColor="text1" w:themeTint="80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6982"/>
    </w:tblGrid>
    <w:tr w:rsidR="00CC4288" w:rsidTr="0043410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66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261" w:type="dxa"/>
          <w:tcBorders>
            <w:bottom w:val="none" w:sz="0" w:space="0" w:color="auto"/>
            <w:right w:val="none" w:sz="0" w:space="0" w:color="auto"/>
          </w:tcBorders>
        </w:tcPr>
        <w:p w:rsidR="00CC4288" w:rsidRDefault="0009707B" w:rsidP="00434109">
          <w:pPr>
            <w:jc w:val="right"/>
          </w:pPr>
          <w:r w:rsidRPr="00CC4288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1DD4372" wp14:editId="5071675F">
                <wp:simplePos x="0" y="0"/>
                <wp:positionH relativeFrom="margin">
                  <wp:posOffset>1179830</wp:posOffset>
                </wp:positionH>
                <wp:positionV relativeFrom="margin">
                  <wp:posOffset>38100</wp:posOffset>
                </wp:positionV>
                <wp:extent cx="815975" cy="750570"/>
                <wp:effectExtent l="0" t="0" r="3175" b="0"/>
                <wp:wrapSquare wrapText="bothSides"/>
                <wp:docPr id="3" name="Imagem 3" descr="D:\brasao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brasao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97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82" w:type="dxa"/>
          <w:tcBorders>
            <w:bottom w:val="none" w:sz="0" w:space="0" w:color="auto"/>
          </w:tcBorders>
        </w:tcPr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 w:rsidRPr="00434109">
            <w:rPr>
              <w:rFonts w:cstheme="minorHAnsi"/>
              <w:sz w:val="24"/>
            </w:rPr>
            <w:t>MUNICÍPIO DE OLHO D’ÁGUA DAS FLORES – ALAGOAS</w:t>
          </w:r>
        </w:p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>
            <w:rPr>
              <w:rFonts w:cstheme="minorHAnsi"/>
              <w:sz w:val="24"/>
            </w:rPr>
            <w:t>GABINETE DO PREFEITO</w:t>
          </w:r>
        </w:p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20"/>
            </w:rPr>
          </w:pPr>
          <w:r>
            <w:rPr>
              <w:rFonts w:cstheme="minorHAnsi"/>
              <w:b w:val="0"/>
              <w:caps w:val="0"/>
              <w:sz w:val="20"/>
            </w:rPr>
            <w:t>Praça José Amorim, 118</w:t>
          </w:r>
          <w:r w:rsidRPr="00434109">
            <w:rPr>
              <w:rFonts w:cstheme="minorHAnsi"/>
              <w:b w:val="0"/>
              <w:caps w:val="0"/>
              <w:sz w:val="20"/>
            </w:rPr>
            <w:t>, Centro, Olho d’Água das Flores</w:t>
          </w:r>
          <w:r w:rsidRPr="00434109">
            <w:rPr>
              <w:rFonts w:cstheme="minorHAnsi"/>
              <w:b w:val="0"/>
              <w:sz w:val="20"/>
            </w:rPr>
            <w:t>/AL</w:t>
          </w:r>
        </w:p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20"/>
            </w:rPr>
          </w:pPr>
          <w:r>
            <w:rPr>
              <w:rFonts w:cstheme="minorHAnsi"/>
              <w:b w:val="0"/>
              <w:sz w:val="20"/>
            </w:rPr>
            <w:t>CEP</w:t>
          </w:r>
          <w:r w:rsidRPr="00434109">
            <w:rPr>
              <w:rFonts w:cstheme="minorHAnsi"/>
              <w:b w:val="0"/>
              <w:sz w:val="20"/>
            </w:rPr>
            <w:t xml:space="preserve"> 57.442-000 – </w:t>
          </w:r>
          <w:r w:rsidRPr="00434109">
            <w:rPr>
              <w:rFonts w:cstheme="minorHAnsi"/>
              <w:b w:val="0"/>
              <w:caps w:val="0"/>
              <w:sz w:val="20"/>
            </w:rPr>
            <w:t>Fone</w:t>
          </w:r>
          <w:r w:rsidRPr="00434109">
            <w:rPr>
              <w:rFonts w:cstheme="minorHAnsi"/>
              <w:b w:val="0"/>
              <w:sz w:val="20"/>
            </w:rPr>
            <w:t>/</w:t>
          </w:r>
          <w:r w:rsidRPr="00434109">
            <w:rPr>
              <w:rFonts w:cstheme="minorHAnsi"/>
              <w:b w:val="0"/>
              <w:caps w:val="0"/>
              <w:sz w:val="20"/>
            </w:rPr>
            <w:t>Fax</w:t>
          </w:r>
          <w:r w:rsidRPr="00434109">
            <w:rPr>
              <w:rFonts w:cstheme="minorHAnsi"/>
              <w:b w:val="0"/>
              <w:sz w:val="20"/>
            </w:rPr>
            <w:t>: (82) 3623-1280</w:t>
          </w:r>
        </w:p>
        <w:p w:rsidR="00CC4288" w:rsidRPr="00CC4288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aps w:val="0"/>
            </w:rPr>
          </w:pPr>
          <w:r w:rsidRPr="00434109">
            <w:rPr>
              <w:rFonts w:cstheme="minorHAnsi"/>
              <w:b w:val="0"/>
              <w:caps w:val="0"/>
              <w:sz w:val="20"/>
            </w:rPr>
            <w:t>CNPJ nº 12.251.468/0001-38</w:t>
          </w:r>
          <w:r>
            <w:rPr>
              <w:rFonts w:cstheme="minorHAnsi"/>
              <w:b w:val="0"/>
              <w:caps w:val="0"/>
              <w:sz w:val="20"/>
            </w:rPr>
            <w:t xml:space="preserve"> – </w:t>
          </w:r>
          <w:proofErr w:type="spellStart"/>
          <w:r>
            <w:rPr>
              <w:rFonts w:cstheme="minorHAnsi"/>
              <w:b w:val="0"/>
              <w:caps w:val="0"/>
              <w:sz w:val="20"/>
            </w:rPr>
            <w:t>Email</w:t>
          </w:r>
          <w:proofErr w:type="spellEnd"/>
          <w:r>
            <w:rPr>
              <w:rFonts w:cstheme="minorHAnsi"/>
              <w:b w:val="0"/>
              <w:caps w:val="0"/>
              <w:sz w:val="20"/>
            </w:rPr>
            <w:t>: prefeituraoaflores@gmail.com</w:t>
          </w:r>
        </w:p>
      </w:tc>
    </w:tr>
  </w:tbl>
  <w:p w:rsidR="00CC4288" w:rsidRDefault="00AA04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64FD8"/>
    <w:multiLevelType w:val="hybridMultilevel"/>
    <w:tmpl w:val="857E9DD6"/>
    <w:lvl w:ilvl="0" w:tplc="7584A800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B6"/>
    <w:rsid w:val="00011B72"/>
    <w:rsid w:val="0009707B"/>
    <w:rsid w:val="00152135"/>
    <w:rsid w:val="001662B3"/>
    <w:rsid w:val="00200B36"/>
    <w:rsid w:val="00242280"/>
    <w:rsid w:val="00276EA9"/>
    <w:rsid w:val="003522B9"/>
    <w:rsid w:val="004503D0"/>
    <w:rsid w:val="00460F76"/>
    <w:rsid w:val="004E3500"/>
    <w:rsid w:val="005A1E48"/>
    <w:rsid w:val="005D6DAC"/>
    <w:rsid w:val="006D5F8F"/>
    <w:rsid w:val="00764D4B"/>
    <w:rsid w:val="008771F0"/>
    <w:rsid w:val="008F734C"/>
    <w:rsid w:val="0090215F"/>
    <w:rsid w:val="009734B6"/>
    <w:rsid w:val="009E3969"/>
    <w:rsid w:val="00AA0439"/>
    <w:rsid w:val="00B438A3"/>
    <w:rsid w:val="00BE3DAE"/>
    <w:rsid w:val="00C75B56"/>
    <w:rsid w:val="00D249CF"/>
    <w:rsid w:val="00DC6F70"/>
    <w:rsid w:val="00E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4E368-A91B-4639-AFDE-730F192F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4B6"/>
  </w:style>
  <w:style w:type="paragraph" w:styleId="Ttulo5">
    <w:name w:val="heading 5"/>
    <w:basedOn w:val="Normal"/>
    <w:next w:val="Normal"/>
    <w:link w:val="Ttulo5Char"/>
    <w:rsid w:val="00200B36"/>
    <w:pPr>
      <w:keepNext/>
      <w:keepLines/>
      <w:widowControl w:val="0"/>
      <w:spacing w:before="40" w:after="0" w:line="240" w:lineRule="auto"/>
      <w:outlineLvl w:val="4"/>
    </w:pPr>
    <w:rPr>
      <w:rFonts w:ascii="Calibri" w:eastAsia="Calibri" w:hAnsi="Calibri" w:cs="Calibri"/>
      <w:color w:val="2E75B5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4B6"/>
  </w:style>
  <w:style w:type="table" w:styleId="TabelaSimples3">
    <w:name w:val="Plain Table 3"/>
    <w:basedOn w:val="Tabelanormal"/>
    <w:uiPriority w:val="43"/>
    <w:rsid w:val="009734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ade">
    <w:name w:val="Table Grid"/>
    <w:basedOn w:val="Tabelanormal"/>
    <w:uiPriority w:val="39"/>
    <w:rsid w:val="0097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F7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9021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0215F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9021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0215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90215F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rsid w:val="00200B36"/>
    <w:rPr>
      <w:rFonts w:ascii="Calibri" w:eastAsia="Calibri" w:hAnsi="Calibri" w:cs="Calibri"/>
      <w:color w:val="2E75B5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969"/>
  </w:style>
  <w:style w:type="table" w:styleId="TabelaSimples2">
    <w:name w:val="Plain Table 2"/>
    <w:basedOn w:val="Tabelanormal"/>
    <w:uiPriority w:val="42"/>
    <w:rsid w:val="008F7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F38B3-B1B9-4FE5-AABE-83B02AEE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</dc:creator>
  <cp:keywords/>
  <dc:description/>
  <cp:lastModifiedBy>MEGANOTE</cp:lastModifiedBy>
  <cp:revision>4</cp:revision>
  <cp:lastPrinted>2017-05-31T16:57:00Z</cp:lastPrinted>
  <dcterms:created xsi:type="dcterms:W3CDTF">2017-06-09T16:16:00Z</dcterms:created>
  <dcterms:modified xsi:type="dcterms:W3CDTF">2017-06-09T16:19:00Z</dcterms:modified>
</cp:coreProperties>
</file>